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FA699" w14:textId="580A43FB" w:rsidR="00B22BA6" w:rsidRPr="0072748C" w:rsidRDefault="00B22BA6">
      <w:pPr>
        <w:rPr>
          <w:rFonts w:ascii="Arial" w:hAnsi="Arial" w:cs="Arial"/>
          <w:sz w:val="24"/>
          <w:szCs w:val="24"/>
          <w:shd w:val="clear" w:color="auto" w:fill="FFFFFF"/>
        </w:rPr>
      </w:pPr>
      <w:bookmarkStart w:id="0" w:name="_GoBack"/>
      <w:r w:rsidRPr="0072748C">
        <w:rPr>
          <w:rFonts w:ascii="Arial" w:hAnsi="Arial" w:cs="Arial"/>
          <w:sz w:val="24"/>
          <w:szCs w:val="24"/>
          <w:shd w:val="clear" w:color="auto" w:fill="FFFFFF"/>
        </w:rPr>
        <w:t>Try Superfood Powders</w:t>
      </w:r>
    </w:p>
    <w:p w14:paraId="2F67CDC7" w14:textId="72073D1D" w:rsidR="00623651" w:rsidRPr="0072748C" w:rsidRDefault="00B22BA6">
      <w:pPr>
        <w:rPr>
          <w:rFonts w:ascii="Arial" w:hAnsi="Arial" w:cs="Arial"/>
          <w:sz w:val="24"/>
          <w:szCs w:val="24"/>
          <w:shd w:val="clear" w:color="auto" w:fill="FFFFFF"/>
        </w:rPr>
      </w:pPr>
      <w:proofErr w:type="gramStart"/>
      <w:r w:rsidRPr="0072748C">
        <w:rPr>
          <w:rFonts w:ascii="Arial" w:hAnsi="Arial" w:cs="Arial"/>
          <w:sz w:val="24"/>
          <w:szCs w:val="24"/>
        </w:rPr>
        <w:t>{!</w:t>
      </w:r>
      <w:proofErr w:type="spellStart"/>
      <w:r w:rsidRPr="0072748C">
        <w:rPr>
          <w:rFonts w:ascii="Arial" w:hAnsi="Arial" w:cs="Arial"/>
          <w:sz w:val="24"/>
          <w:szCs w:val="24"/>
        </w:rPr>
        <w:t>firstname</w:t>
      </w:r>
      <w:proofErr w:type="gramEnd"/>
      <w:r w:rsidRPr="0072748C">
        <w:rPr>
          <w:rFonts w:ascii="Arial" w:hAnsi="Arial" w:cs="Arial"/>
          <w:sz w:val="24"/>
          <w:szCs w:val="24"/>
        </w:rPr>
        <w:t>_fix</w:t>
      </w:r>
      <w:proofErr w:type="spellEnd"/>
      <w:r w:rsidRPr="0072748C">
        <w:rPr>
          <w:rFonts w:ascii="Arial" w:hAnsi="Arial" w:cs="Arial"/>
          <w:sz w:val="24"/>
          <w:szCs w:val="24"/>
        </w:rPr>
        <w:t>}</w:t>
      </w:r>
      <w:r w:rsidRPr="0072748C">
        <w:rPr>
          <w:rFonts w:ascii="Arial" w:hAnsi="Arial" w:cs="Arial"/>
          <w:sz w:val="24"/>
          <w:szCs w:val="24"/>
        </w:rPr>
        <w:br/>
      </w:r>
      <w:r w:rsidRPr="0072748C">
        <w:rPr>
          <w:rFonts w:ascii="Arial" w:hAnsi="Arial" w:cs="Arial"/>
          <w:sz w:val="24"/>
          <w:szCs w:val="24"/>
        </w:rPr>
        <w:br/>
      </w:r>
      <w:r w:rsidRPr="0072748C">
        <w:rPr>
          <w:rFonts w:ascii="Arial" w:hAnsi="Arial" w:cs="Arial"/>
          <w:sz w:val="24"/>
          <w:szCs w:val="24"/>
          <w:shd w:val="clear" w:color="auto" w:fill="FFFFFF"/>
        </w:rPr>
        <w:t xml:space="preserve">While some people (particularly kids) are not fond of the idea of drinking a green drink, let alone the taste, there is absolutely no denying the nutritional and health benefits of green superfood powders. </w:t>
      </w:r>
    </w:p>
    <w:p w14:paraId="1AC06544" w14:textId="67BF642F" w:rsidR="008A0673" w:rsidRPr="0072748C" w:rsidRDefault="008A0673">
      <w:pPr>
        <w:rPr>
          <w:rFonts w:ascii="Arial" w:hAnsi="Arial" w:cs="Arial"/>
          <w:sz w:val="24"/>
          <w:szCs w:val="24"/>
          <w:shd w:val="clear" w:color="auto" w:fill="FFFFFF"/>
        </w:rPr>
      </w:pPr>
      <w:r w:rsidRPr="0072748C">
        <w:rPr>
          <w:rFonts w:ascii="Arial" w:hAnsi="Arial" w:cs="Arial"/>
          <w:sz w:val="24"/>
          <w:szCs w:val="24"/>
          <w:shd w:val="clear" w:color="auto" w:fill="FFFFFF"/>
        </w:rPr>
        <w:t>These are so simple to use, have a very high amount of nutrients you can’t get elsewhere, and will help you create a green smoothie, smoothie bowl, or juice. Here is more information about these so you can decide if they are a good option for you.</w:t>
      </w:r>
    </w:p>
    <w:p w14:paraId="3A07FF36" w14:textId="77777777" w:rsidR="00623651" w:rsidRPr="0072748C" w:rsidRDefault="00623651">
      <w:pPr>
        <w:rPr>
          <w:rFonts w:ascii="Arial" w:hAnsi="Arial" w:cs="Arial"/>
          <w:b/>
          <w:sz w:val="24"/>
          <w:szCs w:val="24"/>
          <w:shd w:val="clear" w:color="auto" w:fill="FFFFFF"/>
        </w:rPr>
      </w:pPr>
      <w:r w:rsidRPr="0072748C">
        <w:rPr>
          <w:rFonts w:ascii="Arial" w:hAnsi="Arial" w:cs="Arial"/>
          <w:b/>
          <w:sz w:val="24"/>
          <w:szCs w:val="24"/>
          <w:shd w:val="clear" w:color="auto" w:fill="FFFFFF"/>
        </w:rPr>
        <w:t>What Are Superfood Powders?</w:t>
      </w:r>
    </w:p>
    <w:p w14:paraId="364B0656" w14:textId="77777777" w:rsidR="008A0673" w:rsidRPr="0072748C" w:rsidRDefault="00B22BA6">
      <w:pPr>
        <w:rPr>
          <w:rFonts w:ascii="Arial" w:hAnsi="Arial" w:cs="Arial"/>
          <w:sz w:val="24"/>
          <w:szCs w:val="24"/>
          <w:shd w:val="clear" w:color="auto" w:fill="FFFFFF"/>
        </w:rPr>
      </w:pPr>
      <w:r w:rsidRPr="0072748C">
        <w:rPr>
          <w:rFonts w:ascii="Arial" w:hAnsi="Arial" w:cs="Arial"/>
          <w:sz w:val="24"/>
          <w:szCs w:val="24"/>
          <w:shd w:val="clear" w:color="auto" w:fill="FFFFFF"/>
        </w:rPr>
        <w:t xml:space="preserve">Green superfood powders are made from a wide variety of greens, including wheat grass, barley, alfalfa and algae in addition to </w:t>
      </w:r>
      <w:proofErr w:type="gramStart"/>
      <w:r w:rsidRPr="0072748C">
        <w:rPr>
          <w:rFonts w:ascii="Arial" w:hAnsi="Arial" w:cs="Arial"/>
          <w:sz w:val="24"/>
          <w:szCs w:val="24"/>
          <w:shd w:val="clear" w:color="auto" w:fill="FFFFFF"/>
        </w:rPr>
        <w:t>a number of</w:t>
      </w:r>
      <w:proofErr w:type="gramEnd"/>
      <w:r w:rsidRPr="0072748C">
        <w:rPr>
          <w:rFonts w:ascii="Arial" w:hAnsi="Arial" w:cs="Arial"/>
          <w:sz w:val="24"/>
          <w:szCs w:val="24"/>
          <w:shd w:val="clear" w:color="auto" w:fill="FFFFFF"/>
        </w:rPr>
        <w:t xml:space="preserve"> other fruits and vegetables. Many of the powders have a delicious fruity taste, while some of them taste a little more like what you would expect grass or algae to taste like. </w:t>
      </w:r>
    </w:p>
    <w:p w14:paraId="725640F7" w14:textId="77777777" w:rsidR="008A0673" w:rsidRPr="0072748C" w:rsidRDefault="008A0673">
      <w:pPr>
        <w:rPr>
          <w:rFonts w:ascii="Arial" w:hAnsi="Arial" w:cs="Arial"/>
          <w:b/>
          <w:sz w:val="24"/>
          <w:szCs w:val="24"/>
          <w:shd w:val="clear" w:color="auto" w:fill="FFFFFF"/>
        </w:rPr>
      </w:pPr>
      <w:r w:rsidRPr="0072748C">
        <w:rPr>
          <w:rFonts w:ascii="Arial" w:hAnsi="Arial" w:cs="Arial"/>
          <w:b/>
          <w:sz w:val="24"/>
          <w:szCs w:val="24"/>
          <w:shd w:val="clear" w:color="auto" w:fill="FFFFFF"/>
        </w:rPr>
        <w:t>Adding More Nutrients with Superfood Powder</w:t>
      </w:r>
    </w:p>
    <w:p w14:paraId="46A294EB" w14:textId="77777777" w:rsidR="008A0673" w:rsidRPr="0072748C" w:rsidRDefault="00B22BA6">
      <w:pPr>
        <w:rPr>
          <w:rFonts w:ascii="Arial" w:hAnsi="Arial" w:cs="Arial"/>
          <w:sz w:val="24"/>
          <w:szCs w:val="24"/>
          <w:shd w:val="clear" w:color="auto" w:fill="FFFFFF"/>
        </w:rPr>
      </w:pPr>
      <w:r w:rsidRPr="0072748C">
        <w:rPr>
          <w:rFonts w:ascii="Arial" w:hAnsi="Arial" w:cs="Arial"/>
          <w:sz w:val="24"/>
          <w:szCs w:val="24"/>
          <w:shd w:val="clear" w:color="auto" w:fill="FFFFFF"/>
        </w:rPr>
        <w:t>If you can get past the look and the taste, green superfood powders are one of the very best ways to turbocharge the nutritional content of your juices and smoothies. If you really can't get past the look or the taste, however, there are still a wide variety of superfood powders that are made from more traditionally appealing fruits and vegetables like blueberries, hemp and goji berries. </w:t>
      </w:r>
    </w:p>
    <w:p w14:paraId="18092A08" w14:textId="77777777" w:rsidR="008A0673" w:rsidRPr="0072748C" w:rsidRDefault="008A0673">
      <w:pPr>
        <w:rPr>
          <w:rFonts w:ascii="Arial" w:hAnsi="Arial" w:cs="Arial"/>
          <w:sz w:val="24"/>
          <w:szCs w:val="24"/>
        </w:rPr>
      </w:pPr>
      <w:r w:rsidRPr="0072748C">
        <w:rPr>
          <w:rFonts w:ascii="Arial" w:hAnsi="Arial" w:cs="Arial"/>
          <w:sz w:val="24"/>
          <w:szCs w:val="24"/>
        </w:rPr>
        <w:t>Since they are not for everyone, buy a small container of superfood powder first, then try adding to different types of smoothies. If you enjoy it, you can then experiment with other varieties.</w:t>
      </w:r>
    </w:p>
    <w:p w14:paraId="52EF4DCE" w14:textId="77777777" w:rsidR="008A0673" w:rsidRPr="0072748C" w:rsidRDefault="008A0673">
      <w:pPr>
        <w:rPr>
          <w:rFonts w:ascii="Arial" w:hAnsi="Arial" w:cs="Arial"/>
          <w:sz w:val="24"/>
          <w:szCs w:val="24"/>
        </w:rPr>
      </w:pPr>
      <w:r w:rsidRPr="0072748C">
        <w:rPr>
          <w:rFonts w:ascii="Arial" w:hAnsi="Arial" w:cs="Arial"/>
          <w:sz w:val="24"/>
          <w:szCs w:val="24"/>
        </w:rPr>
        <w:t>[Sign Off]</w:t>
      </w:r>
    </w:p>
    <w:p w14:paraId="4CC99F64" w14:textId="16ABABED" w:rsidR="000E58B6" w:rsidRPr="0072748C" w:rsidRDefault="00B22BA6">
      <w:pPr>
        <w:rPr>
          <w:rFonts w:ascii="Arial" w:hAnsi="Arial" w:cs="Arial"/>
          <w:sz w:val="24"/>
          <w:szCs w:val="24"/>
        </w:rPr>
      </w:pPr>
      <w:r w:rsidRPr="0072748C">
        <w:rPr>
          <w:rFonts w:ascii="Arial" w:hAnsi="Arial" w:cs="Arial"/>
          <w:sz w:val="24"/>
          <w:szCs w:val="24"/>
        </w:rPr>
        <w:br/>
      </w:r>
      <w:r w:rsidRPr="0072748C">
        <w:rPr>
          <w:rFonts w:ascii="Arial" w:hAnsi="Arial" w:cs="Arial"/>
          <w:sz w:val="24"/>
          <w:szCs w:val="24"/>
        </w:rPr>
        <w:br/>
      </w:r>
      <w:bookmarkEnd w:id="0"/>
    </w:p>
    <w:sectPr w:rsidR="000E58B6" w:rsidRPr="007274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BA6"/>
    <w:rsid w:val="000E58B6"/>
    <w:rsid w:val="00623651"/>
    <w:rsid w:val="0072748C"/>
    <w:rsid w:val="008A0673"/>
    <w:rsid w:val="00A23696"/>
    <w:rsid w:val="00B22BA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5BF8A"/>
  <w15:chartTrackingRefBased/>
  <w15:docId w15:val="{44652C42-A601-4F63-B575-5D108C42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2018-05-05T18:38:00Z</dcterms:created>
  <dcterms:modified xsi:type="dcterms:W3CDTF">2018-05-05T19:10:00Z</dcterms:modified>
</cp:coreProperties>
</file>